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65" w:rsidRPr="00C50A65" w:rsidRDefault="00C50A65" w:rsidP="00C50A65">
      <w:pPr>
        <w:jc w:val="center"/>
        <w:rPr>
          <w:rFonts w:ascii="Adobe Hebrew" w:hAnsi="Adobe Hebrew" w:cs="Adobe Hebrew"/>
          <w:b/>
          <w:sz w:val="32"/>
          <w:szCs w:val="32"/>
        </w:rPr>
      </w:pPr>
      <w:r>
        <w:rPr>
          <w:rFonts w:ascii="Adobe Hebrew" w:hAnsi="Adobe Hebrew" w:cs="Adobe Hebrew"/>
          <w:b/>
          <w:sz w:val="32"/>
          <w:szCs w:val="32"/>
        </w:rPr>
        <w:t>Rodolfo Choperena</w:t>
      </w:r>
      <w:bookmarkStart w:id="0" w:name="_GoBack"/>
      <w:bookmarkEnd w:id="0"/>
      <w:r>
        <w:rPr>
          <w:rFonts w:ascii="Adobe Hebrew" w:hAnsi="Adobe Hebrew" w:cs="Adobe Hebrew"/>
          <w:b/>
          <w:sz w:val="32"/>
          <w:szCs w:val="32"/>
        </w:rPr>
        <w:t xml:space="preserve"> CV</w:t>
      </w:r>
    </w:p>
    <w:p w:rsid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SOLO EXHIBITIONS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2016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One. Gama Gallery, Istanbul, Turkey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2015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Recent Work,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Cinq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Gallery, Dallas,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2014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The Fine Line, Vaudeville Gallery, Fredericksburg,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Interventions of Light,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ArtLima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Cinnabar Gallery, Lima, Peru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2013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Art Board #1, Guadalupe Cultural Art Center, San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2012    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Untitled, Guthrie Contemporary Gallery, New Orleans, LA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The New Mexican: Recent Work, Santa Fe, NM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2011    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ArtSee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Miami</w:t>
      </w:r>
      <w:proofErr w:type="gramStart"/>
      <w:r w:rsidRPr="00C50A65">
        <w:rPr>
          <w:rFonts w:ascii="Adobe Hebrew" w:hAnsi="Adobe Hebrew" w:cs="Adobe Hebrew"/>
          <w:sz w:val="22"/>
          <w:szCs w:val="22"/>
        </w:rPr>
        <w:t>,  Miami</w:t>
      </w:r>
      <w:proofErr w:type="gramEnd"/>
      <w:r w:rsidRPr="00C50A65">
        <w:rPr>
          <w:rFonts w:ascii="Adobe Hebrew" w:hAnsi="Adobe Hebrew" w:cs="Adobe Hebrew"/>
          <w:sz w:val="22"/>
          <w:szCs w:val="22"/>
        </w:rPr>
        <w:t xml:space="preserve">, FL 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Recent Work,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Fotoseptiembre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Blue Star Contemporary Art Museum, San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Recent Work,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PhotoNOLA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Guthrie Contemporary, New Orleans, LA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2009    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Inaugural Exhibition, 4Design Gallery, San Miguel de Allende, Mexico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Unexpected: Recent Works by Rodolfo Choperena, G2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ArtSight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 </w:t>
      </w:r>
      <w:proofErr w:type="gramStart"/>
      <w:r w:rsidRPr="00C50A65">
        <w:rPr>
          <w:rFonts w:ascii="Adobe Hebrew" w:hAnsi="Adobe Hebrew" w:cs="Adobe Hebrew"/>
          <w:sz w:val="22"/>
          <w:szCs w:val="22"/>
        </w:rPr>
        <w:t>San</w:t>
      </w:r>
      <w:proofErr w:type="gramEnd"/>
      <w:r w:rsidRPr="00C50A65">
        <w:rPr>
          <w:rFonts w:ascii="Adobe Hebrew" w:hAnsi="Adobe Hebrew" w:cs="Adobe Hebrew"/>
          <w:sz w:val="22"/>
          <w:szCs w:val="22"/>
        </w:rPr>
        <w:t xml:space="preserve">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SELECTED GROUP EXHIBITIONS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2015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Take Me To The River, Octavia Gallery, New Orleans, LA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Cinq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Summer Seven,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Cinq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Gallery, Dallas,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2014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Momentary Realities, Cinnabar Gallery, San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The Vastness Is Bearable, Museum of Contemporary Art Santa Barbara, Santa Barbara, CA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Arte Nuevo / New Art: San Antonio 2014, University of Texas at San Antonio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Summer Solstice, Octavia Gallery, San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2013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ITCH, Flight Gallery, San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Biophilia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: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Piso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51, Mexico City, Mexico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2012    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Big and Bright: New Work From Texas, Southwestern College Art Gallery, 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Chula Vista, CA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Shilpa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: Colors of India-Pakistan-Bangladesh Walkers’ Gallery, San Marcos,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Arte Nuevo / New Art: San Antonio 2012, University of Texas at San Antonio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Temporary Exhibits, City Hall, Public Art San Antonio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2011     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Art Pair, Emily Morgan Hotel, San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By Permit Only, Guadalupe Cultural Art Center, San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Transitio_MX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04: The Electronic Arts and Video Festival 04, Mexico City, Mexico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Grupo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de los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Dieciseis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Mexico City, Mexico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Divine Mercy, Flight Gallery, San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2010    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Photographic Dialogues, Ruiz-Healy Art, San Antonio,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Inaugural Exhibit, La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Brignonesca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Careyes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Mexico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Dallas Art Fair, Ruiz-Healy Art, Dallas, TX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SELECTED AWARDS &amp; COLLECTIONS  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Hasselblad Featured Photographer of the Month, September 2013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Argo Group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Capital One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Changarrito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en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Accion</w:t>
      </w:r>
      <w:proofErr w:type="spellEnd"/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Dimensional Fund Advisors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Fullbright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&amp;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Jaworski</w:t>
      </w:r>
      <w:proofErr w:type="spellEnd"/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Guadalupe Cultural Art Center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Hyatt South Beach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Liberto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Enterprises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MCA Santa Barbara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Random House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Royal Caribbean Cruise Lines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San Antonio Spurs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St. Benedict’s LLC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University of Texas at San Antonio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University Health Care System San Antonio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Vagabond Hotel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SELECTED BIBLIOGRAPHY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Olmos, Isabel, “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Hoteles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en Miami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apuestan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por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colecciones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de arte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propias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,” El Nuevo Herald, June 28, 2015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Rosenbloom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Stephanie, “The Gateway,” The New York Times, March 17, 2015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Aguilar y Maya, Marcela and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Perea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 Barbara, “Rodolfo Choperena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Artista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de la Luz,” La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Revista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Mexico February 2015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Arnold, Liz, “Balanced Equation,” LUXE Magazine, Houston Edition Fall 2014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gramStart"/>
      <w:r w:rsidRPr="00C50A65">
        <w:rPr>
          <w:rFonts w:ascii="Adobe Hebrew" w:hAnsi="Adobe Hebrew" w:cs="Adobe Hebrew"/>
          <w:sz w:val="22"/>
          <w:szCs w:val="22"/>
        </w:rPr>
        <w:t>Silva, Elda.</w:t>
      </w:r>
      <w:proofErr w:type="gramEnd"/>
      <w:r w:rsidRPr="00C50A65">
        <w:rPr>
          <w:rFonts w:ascii="Adobe Hebrew" w:hAnsi="Adobe Hebrew" w:cs="Adobe Hebrew"/>
          <w:sz w:val="22"/>
          <w:szCs w:val="22"/>
        </w:rPr>
        <w:t xml:space="preserve"> “Photographer Plays With Time,” San Antonio Express-News, October 12, 2014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Goddard, Dan R., “Postmodern Concepts Collide In Cinnabar’s Momentary Realities,” San Antonio Current, October 8, 2014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Castañeda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Janila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 “Rodolfo Choperena: La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Estética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del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Movimeinto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,”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Revista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Farenheit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September 14, 2014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Nikitas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Theano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. “Profile Update,” Hasselblad Bulletin, September 1, 2013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Gordon, Holly, “UTSA Alumnus Rodolfo Choperena Explores Color Through Abstract Photographs,” UTSA Today, December 8, 2011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Gupta, Anjali, “Chroma,” latinamericanart.com, August 4, 2011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Dirkson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Kirish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 “Sitting Down With Rudy Choperena,”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Kindform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July 22, 2011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>Silva, Elda, “Guadalupe’s Poster Exhibit Blurs Lines Between Street, Gallery Art,” San Antonio Express News, July 25, 2011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Fisch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Sarah, “Top Critic’s Picks,” San Antonio Current, September 9, 2009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r w:rsidRPr="00C50A65">
        <w:rPr>
          <w:rFonts w:ascii="Adobe Hebrew" w:hAnsi="Adobe Hebrew" w:cs="Adobe Hebrew"/>
          <w:sz w:val="22"/>
          <w:szCs w:val="22"/>
        </w:rPr>
        <w:t xml:space="preserve">Dickens, Scott, “Rodolfo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Choperena’s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 Unexpected Outcomes,”examiner.com, September, 2009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Bennet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Steve, “Seeing Mexico in a Bend of Light,” San Antonio Express-News, September 27, 2009</w:t>
      </w:r>
    </w:p>
    <w:p w:rsidR="00C50A65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</w:p>
    <w:p w:rsidR="00E516CE" w:rsidRPr="00C50A65" w:rsidRDefault="00C50A65" w:rsidP="00C50A65">
      <w:pPr>
        <w:rPr>
          <w:rFonts w:ascii="Adobe Hebrew" w:hAnsi="Adobe Hebrew" w:cs="Adobe Hebrew"/>
          <w:sz w:val="22"/>
          <w:szCs w:val="22"/>
        </w:rPr>
      </w:pPr>
      <w:proofErr w:type="spellStart"/>
      <w:r w:rsidRPr="00C50A65">
        <w:rPr>
          <w:rFonts w:ascii="Adobe Hebrew" w:hAnsi="Adobe Hebrew" w:cs="Adobe Hebrew"/>
          <w:sz w:val="22"/>
          <w:szCs w:val="22"/>
        </w:rPr>
        <w:t>Fisch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 xml:space="preserve">, Sarah, “CAM, FIN: I said GOOD DAY, Contemporary Art Month,” Plaza De </w:t>
      </w:r>
      <w:proofErr w:type="spellStart"/>
      <w:r w:rsidRPr="00C50A65">
        <w:rPr>
          <w:rFonts w:ascii="Adobe Hebrew" w:hAnsi="Adobe Hebrew" w:cs="Adobe Hebrew"/>
          <w:sz w:val="22"/>
          <w:szCs w:val="22"/>
        </w:rPr>
        <w:t>Armas</w:t>
      </w:r>
      <w:proofErr w:type="spellEnd"/>
      <w:r w:rsidRPr="00C50A65">
        <w:rPr>
          <w:rFonts w:ascii="Adobe Hebrew" w:hAnsi="Adobe Hebrew" w:cs="Adobe Hebrew"/>
          <w:sz w:val="22"/>
          <w:szCs w:val="22"/>
        </w:rPr>
        <w:t>, March 28, 2009</w:t>
      </w:r>
    </w:p>
    <w:sectPr w:rsidR="00E516CE" w:rsidRPr="00C50A65" w:rsidSect="00E51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65"/>
    <w:rsid w:val="00C50A65"/>
    <w:rsid w:val="00E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D9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Macintosh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Skopec </dc:creator>
  <cp:keywords/>
  <dc:description/>
  <cp:lastModifiedBy>Allison Skopec </cp:lastModifiedBy>
  <cp:revision>1</cp:revision>
  <dcterms:created xsi:type="dcterms:W3CDTF">2016-04-27T19:48:00Z</dcterms:created>
  <dcterms:modified xsi:type="dcterms:W3CDTF">2016-04-27T19:49:00Z</dcterms:modified>
</cp:coreProperties>
</file>