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F4" w:rsidRDefault="009006F4" w:rsidP="009006F4">
      <w:pPr>
        <w:jc w:val="center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noProof/>
          <w:sz w:val="28"/>
          <w:szCs w:val="28"/>
        </w:rPr>
        <w:drawing>
          <wp:inline distT="0" distB="0" distL="0" distR="0">
            <wp:extent cx="2231020" cy="889567"/>
            <wp:effectExtent l="0" t="0" r="4445" b="0"/>
            <wp:docPr id="1" name="Picture 1" descr="Macintosh HD:Users:Allison:Dropbox:LOGO CB:Logo i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ropbox:LOGO CB:Logo in 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07" cy="8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rPr>
          <w:rFonts w:ascii="Adobe Hebrew" w:hAnsi="Adobe Hebrew" w:cs="Adobe Hebrew"/>
          <w:sz w:val="28"/>
          <w:szCs w:val="28"/>
        </w:rPr>
      </w:pPr>
    </w:p>
    <w:p w:rsidR="00626A96" w:rsidRDefault="009832F9" w:rsidP="009832F9">
      <w:pPr>
        <w:jc w:val="center"/>
        <w:rPr>
          <w:rFonts w:ascii="Adobe Garamond Pro" w:hAnsi="Adobe Garamond Pro" w:cs="Adobe Hebrew"/>
          <w:b/>
          <w:sz w:val="32"/>
          <w:szCs w:val="32"/>
        </w:rPr>
      </w:pPr>
      <w:r>
        <w:rPr>
          <w:rFonts w:ascii="Adobe Garamond Pro" w:hAnsi="Adobe Garamond Pro" w:cs="Adobe Hebrew"/>
          <w:b/>
          <w:sz w:val="32"/>
          <w:szCs w:val="32"/>
        </w:rPr>
        <w:t>Linda Arredondo</w:t>
      </w:r>
    </w:p>
    <w:p w:rsidR="009832F9" w:rsidRDefault="009832F9" w:rsidP="009832F9">
      <w:pPr>
        <w:jc w:val="center"/>
        <w:rPr>
          <w:rFonts w:ascii="Adobe Garamond Pro" w:hAnsi="Adobe Garamond Pro" w:cs="Adobe Hebrew"/>
          <w:b/>
          <w:sz w:val="32"/>
          <w:szCs w:val="32"/>
        </w:rPr>
      </w:pPr>
      <w:r>
        <w:rPr>
          <w:rFonts w:ascii="Adobe Garamond Pro" w:hAnsi="Adobe Garamond Pro" w:cs="Adobe Hebrew"/>
          <w:b/>
          <w:sz w:val="32"/>
          <w:szCs w:val="32"/>
        </w:rPr>
        <w:t>CV</w:t>
      </w:r>
    </w:p>
    <w:p w:rsidR="009832F9" w:rsidRDefault="009832F9" w:rsidP="009832F9">
      <w:pPr>
        <w:jc w:val="center"/>
        <w:rPr>
          <w:rFonts w:ascii="Adobe Garamond Pro" w:hAnsi="Adobe Garamond Pro" w:cs="Adobe Hebrew"/>
          <w:b/>
          <w:sz w:val="32"/>
          <w:szCs w:val="32"/>
        </w:rPr>
      </w:pPr>
    </w:p>
    <w:p w:rsidR="009832F9" w:rsidRDefault="009832F9" w:rsidP="009832F9">
      <w:pPr>
        <w:rPr>
          <w:rFonts w:ascii="Adobe Garamond Pro" w:hAnsi="Adobe Garamond Pro" w:cs="Adobe Hebrew"/>
        </w:rPr>
      </w:pPr>
      <w:r w:rsidRPr="009832F9">
        <w:rPr>
          <w:rFonts w:ascii="Adobe Garamond Pro" w:hAnsi="Adobe Garamond Pro" w:cs="Adobe Hebrew"/>
        </w:rPr>
        <w:t>EDUCATION</w:t>
      </w:r>
    </w:p>
    <w:p w:rsidR="009832F9" w:rsidRDefault="009832F9" w:rsidP="009832F9">
      <w:pPr>
        <w:rPr>
          <w:rFonts w:ascii="Adobe Garamond Pro" w:hAnsi="Adobe Garamond Pro" w:cs="Adobe Hebrew"/>
        </w:rPr>
      </w:pPr>
    </w:p>
    <w:p w:rsidR="009832F9" w:rsidRDefault="009832F9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2010</w:t>
      </w:r>
      <w:r>
        <w:rPr>
          <w:rFonts w:ascii="Adobe Garamond Pro" w:hAnsi="Adobe Garamond Pro" w:cs="Adobe Hebrew"/>
        </w:rPr>
        <w:tab/>
        <w:t>MFA Painting and Printmaking Yale University School of Art</w:t>
      </w:r>
    </w:p>
    <w:p w:rsidR="009832F9" w:rsidRDefault="009832F9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2008</w:t>
      </w:r>
      <w:r>
        <w:rPr>
          <w:rFonts w:ascii="Adobe Garamond Pro" w:hAnsi="Adobe Garamond Pro" w:cs="Adobe Hebrew"/>
        </w:rPr>
        <w:tab/>
        <w:t>BFA Painting the University of Texas at San Antonio</w:t>
      </w:r>
    </w:p>
    <w:p w:rsidR="009832F9" w:rsidRDefault="009832F9" w:rsidP="009832F9">
      <w:pPr>
        <w:rPr>
          <w:rFonts w:ascii="Adobe Garamond Pro" w:hAnsi="Adobe Garamond Pro" w:cs="Adobe Hebrew"/>
        </w:rPr>
      </w:pPr>
    </w:p>
    <w:p w:rsidR="009832F9" w:rsidRDefault="009832F9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 xml:space="preserve">SOLO AND DUO EXHIBITIONS </w:t>
      </w:r>
    </w:p>
    <w:p w:rsidR="00A06C63" w:rsidRDefault="00A06C63" w:rsidP="009832F9">
      <w:pPr>
        <w:rPr>
          <w:rFonts w:ascii="Adobe Garamond Pro" w:hAnsi="Adobe Garamond Pro" w:cs="Adobe Hebrew"/>
        </w:rPr>
      </w:pP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2015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Meta Modern Masterpieces, </w:t>
      </w:r>
      <w:r>
        <w:rPr>
          <w:rFonts w:ascii="Adobe Garamond Pro" w:hAnsi="Adobe Garamond Pro" w:cs="Adobe Hebrew"/>
        </w:rPr>
        <w:t>K23 Gallery, San Antonio, Texas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2012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Animals Who Wear Make Up, </w:t>
      </w:r>
      <w:r>
        <w:rPr>
          <w:rFonts w:ascii="Adobe Garamond Pro" w:hAnsi="Adobe Garamond Pro" w:cs="Adobe Hebrew"/>
        </w:rPr>
        <w:t xml:space="preserve">Joan </w:t>
      </w:r>
      <w:proofErr w:type="spellStart"/>
      <w:r>
        <w:rPr>
          <w:rFonts w:ascii="Adobe Garamond Pro" w:hAnsi="Adobe Garamond Pro" w:cs="Adobe Hebrew"/>
        </w:rPr>
        <w:t>Grona</w:t>
      </w:r>
      <w:proofErr w:type="spellEnd"/>
      <w:r>
        <w:rPr>
          <w:rFonts w:ascii="Adobe Garamond Pro" w:hAnsi="Adobe Garamond Pro" w:cs="Adobe Hebrew"/>
        </w:rPr>
        <w:t xml:space="preserve"> Gallery, San Antonio, Texas</w:t>
      </w:r>
    </w:p>
    <w:p w:rsidR="00A06C63" w:rsidRDefault="00A06C63" w:rsidP="009832F9">
      <w:pPr>
        <w:rPr>
          <w:rFonts w:ascii="Adobe Garamond Pro" w:hAnsi="Adobe Garamond Pro" w:cs="Adobe Hebrew"/>
        </w:rPr>
      </w:pPr>
    </w:p>
    <w:p w:rsidR="00A06C63" w:rsidRP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GROUP EXHIBITIONS</w:t>
      </w:r>
    </w:p>
    <w:p w:rsidR="009832F9" w:rsidRDefault="009832F9" w:rsidP="009832F9">
      <w:pPr>
        <w:rPr>
          <w:rFonts w:ascii="Adobe Garamond Pro" w:hAnsi="Adobe Garamond Pro" w:cs="Adobe Hebrew"/>
        </w:rPr>
      </w:pPr>
    </w:p>
    <w:p w:rsidR="0082699D" w:rsidRPr="0082699D" w:rsidRDefault="0082699D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2017</w:t>
      </w:r>
      <w:r>
        <w:rPr>
          <w:rFonts w:ascii="Adobe Garamond Pro" w:hAnsi="Adobe Garamond Pro" w:cs="Adobe Hebrew"/>
        </w:rPr>
        <w:tab/>
      </w:r>
      <w:proofErr w:type="spellStart"/>
      <w:r>
        <w:rPr>
          <w:rFonts w:ascii="Adobe Garamond Pro" w:hAnsi="Adobe Garamond Pro" w:cs="Adobe Hebrew"/>
          <w:i/>
        </w:rPr>
        <w:t>Campions</w:t>
      </w:r>
      <w:proofErr w:type="spellEnd"/>
      <w:r>
        <w:rPr>
          <w:rFonts w:ascii="Adobe Garamond Pro" w:hAnsi="Adobe Garamond Pro" w:cs="Adobe Hebrew"/>
          <w:i/>
        </w:rPr>
        <w:t xml:space="preserve">, </w:t>
      </w:r>
      <w:r>
        <w:rPr>
          <w:rFonts w:ascii="Adobe Garamond Pro" w:hAnsi="Adobe Garamond Pro" w:cs="Adobe Hebrew"/>
        </w:rPr>
        <w:t>Jonathan Hopson Gallery, Houston , Texas</w:t>
      </w:r>
      <w:bookmarkStart w:id="0" w:name="_GoBack"/>
      <w:bookmarkEnd w:id="0"/>
    </w:p>
    <w:p w:rsidR="009832F9" w:rsidRDefault="009832F9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2015</w:t>
      </w:r>
      <w:r>
        <w:rPr>
          <w:rFonts w:ascii="Adobe Garamond Pro" w:hAnsi="Adobe Garamond Pro" w:cs="Adobe Hebrew"/>
        </w:rPr>
        <w:tab/>
      </w:r>
      <w:r w:rsidRPr="009832F9">
        <w:rPr>
          <w:rFonts w:ascii="Adobe Garamond Pro" w:hAnsi="Adobe Garamond Pro" w:cs="Adobe Hebrew"/>
          <w:i/>
        </w:rPr>
        <w:t>Women Who Dare</w:t>
      </w:r>
      <w:r>
        <w:rPr>
          <w:rFonts w:ascii="Adobe Garamond Pro" w:hAnsi="Adobe Garamond Pro" w:cs="Adobe Hebrew"/>
          <w:i/>
        </w:rPr>
        <w:t xml:space="preserve">, </w:t>
      </w:r>
      <w:r w:rsidR="00A06C63">
        <w:rPr>
          <w:rFonts w:ascii="Adobe Garamond Pro" w:hAnsi="Adobe Garamond Pro" w:cs="Adobe Hebrew"/>
        </w:rPr>
        <w:t>Carver Community Center, San Antonio, Texas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2014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Broke Baroque, </w:t>
      </w:r>
      <w:r>
        <w:rPr>
          <w:rFonts w:ascii="Adobe Garamond Pro" w:hAnsi="Adobe Garamond Pro" w:cs="Adobe Hebrew"/>
        </w:rPr>
        <w:t>Sanctuary Gallery, Pittsburgh, Pennsylvania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2013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Here and There, </w:t>
      </w:r>
      <w:r>
        <w:rPr>
          <w:rFonts w:ascii="Adobe Garamond Pro" w:hAnsi="Adobe Garamond Pro" w:cs="Adobe Hebrew"/>
        </w:rPr>
        <w:t>R Gallery, San Antonio, Texas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Contemporary Drawing Today, </w:t>
      </w:r>
      <w:r>
        <w:rPr>
          <w:rFonts w:ascii="Adobe Garamond Pro" w:hAnsi="Adobe Garamond Pro" w:cs="Adobe Hebrew"/>
        </w:rPr>
        <w:t>Fort Worth Drawing Center, Fort Worth, Texas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2012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Governing Bodies, </w:t>
      </w:r>
      <w:r>
        <w:rPr>
          <w:rFonts w:ascii="Adobe Garamond Pro" w:hAnsi="Adobe Garamond Pro" w:cs="Adobe Hebrew"/>
        </w:rPr>
        <w:t>Gallery Nord, San Antonio, Texas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Seven Minutes In Heaven, </w:t>
      </w:r>
      <w:r>
        <w:rPr>
          <w:rFonts w:ascii="Adobe Garamond Pro" w:hAnsi="Adobe Garamond Pro" w:cs="Adobe Hebrew"/>
        </w:rPr>
        <w:t>Fox Motel, San Antonio, Texas</w:t>
      </w:r>
    </w:p>
    <w:p w:rsid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>2011</w:t>
      </w:r>
      <w:r>
        <w:rPr>
          <w:rFonts w:ascii="Adobe Garamond Pro" w:hAnsi="Adobe Garamond Pro" w:cs="Adobe Hebrew"/>
        </w:rPr>
        <w:tab/>
      </w:r>
      <w:r>
        <w:rPr>
          <w:rFonts w:ascii="Adobe Garamond Pro" w:hAnsi="Adobe Garamond Pro" w:cs="Adobe Hebrew"/>
          <w:i/>
        </w:rPr>
        <w:t xml:space="preserve">Gala in the Garden and Art Sale, </w:t>
      </w:r>
      <w:r>
        <w:rPr>
          <w:rFonts w:ascii="Adobe Garamond Pro" w:hAnsi="Adobe Garamond Pro" w:cs="Adobe Hebrew"/>
        </w:rPr>
        <w:t>Southwest School of Art, San Antonio, Texas</w:t>
      </w:r>
    </w:p>
    <w:p w:rsidR="00A06C63" w:rsidRPr="00A06C63" w:rsidRDefault="00A06C63" w:rsidP="009832F9">
      <w:pPr>
        <w:rPr>
          <w:rFonts w:ascii="Adobe Garamond Pro" w:hAnsi="Adobe Garamond Pro" w:cs="Adobe Hebrew"/>
        </w:rPr>
      </w:pPr>
      <w:r>
        <w:rPr>
          <w:rFonts w:ascii="Adobe Garamond Pro" w:hAnsi="Adobe Garamond Pro" w:cs="Adobe Hebrew"/>
        </w:rPr>
        <w:tab/>
      </w:r>
      <w:proofErr w:type="spellStart"/>
      <w:r>
        <w:rPr>
          <w:rFonts w:ascii="Adobe Garamond Pro" w:hAnsi="Adobe Garamond Pro" w:cs="Adobe Hebrew"/>
          <w:i/>
        </w:rPr>
        <w:t>Justiceworks</w:t>
      </w:r>
      <w:proofErr w:type="spellEnd"/>
      <w:r>
        <w:rPr>
          <w:rFonts w:ascii="Adobe Garamond Pro" w:hAnsi="Adobe Garamond Pro" w:cs="Adobe Hebrew"/>
          <w:i/>
        </w:rPr>
        <w:t xml:space="preserve"> Closing, </w:t>
      </w:r>
      <w:proofErr w:type="spellStart"/>
      <w:r>
        <w:rPr>
          <w:rFonts w:ascii="Adobe Garamond Pro" w:hAnsi="Adobe Garamond Pro" w:cs="Adobe Hebrew"/>
        </w:rPr>
        <w:t>Justiceworks</w:t>
      </w:r>
      <w:proofErr w:type="spellEnd"/>
      <w:r>
        <w:rPr>
          <w:rFonts w:ascii="Adobe Garamond Pro" w:hAnsi="Adobe Garamond Pro" w:cs="Adobe Hebrew"/>
        </w:rPr>
        <w:t>, San Antonio, Texas</w:t>
      </w:r>
    </w:p>
    <w:p w:rsidR="00A06C63" w:rsidRPr="00A06C63" w:rsidRDefault="00A06C63" w:rsidP="009832F9">
      <w:pPr>
        <w:rPr>
          <w:rFonts w:ascii="Adobe Garamond Pro" w:eastAsia="Times New Roman" w:hAnsi="Adobe Garamond Pro" w:cs="Times New Roman"/>
        </w:rPr>
      </w:pPr>
    </w:p>
    <w:p w:rsidR="00E17EB8" w:rsidRPr="00CF4228" w:rsidRDefault="00E17EB8" w:rsidP="000331F9">
      <w:pPr>
        <w:rPr>
          <w:rFonts w:ascii="Adobe Garamond Pro" w:eastAsia="Times New Roman" w:hAnsi="Adobe Garamond Pro" w:cs="Times New Roman"/>
          <w:color w:val="444444"/>
          <w:shd w:val="clear" w:color="auto" w:fill="FFFFFF"/>
        </w:rPr>
      </w:pPr>
    </w:p>
    <w:sectPr w:rsidR="00E17EB8" w:rsidRPr="00CF4228" w:rsidSect="009006F4">
      <w:pgSz w:w="12240" w:h="15840"/>
      <w:pgMar w:top="79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4"/>
    <w:rsid w:val="000331F9"/>
    <w:rsid w:val="00626A96"/>
    <w:rsid w:val="0082699D"/>
    <w:rsid w:val="009006F4"/>
    <w:rsid w:val="009832F9"/>
    <w:rsid w:val="00A06C63"/>
    <w:rsid w:val="00C57430"/>
    <w:rsid w:val="00CF4228"/>
    <w:rsid w:val="00E17EB8"/>
    <w:rsid w:val="00E40074"/>
    <w:rsid w:val="00E516CE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5BD3C-C1DA-3E46-ABC3-EA7FB139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Skopec </dc:creator>
  <cp:keywords/>
  <dc:description/>
  <cp:lastModifiedBy>Allison Skopec </cp:lastModifiedBy>
  <cp:revision>2</cp:revision>
  <dcterms:created xsi:type="dcterms:W3CDTF">2017-09-29T19:54:00Z</dcterms:created>
  <dcterms:modified xsi:type="dcterms:W3CDTF">2017-09-29T19:54:00Z</dcterms:modified>
</cp:coreProperties>
</file>